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5F" w:rsidRDefault="00505F5F" w:rsidP="00505F5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</w:rPr>
        <w:t xml:space="preserve">                                    Аннотация  к рабочей программе « Математика»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по математике составлена на основе  учебно-методического комплекта «Школа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России»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вторской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Моро М</w:t>
      </w:r>
      <w:r w:rsidR="007847C7">
        <w:rPr>
          <w:rFonts w:ascii="Times New Roman" w:hAnsi="Times New Roman" w:cs="Times New Roman"/>
          <w:sz w:val="24"/>
          <w:szCs w:val="24"/>
          <w:lang w:eastAsia="ru-RU"/>
        </w:rPr>
        <w:t>.И., Бантовой М.А. Математика/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обеспечена следующим учебно-методическим комплектом: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</w:t>
      </w:r>
      <w:r w:rsidR="007847C7">
        <w:rPr>
          <w:rFonts w:ascii="Times New Roman" w:hAnsi="Times New Roman" w:cs="Times New Roman"/>
          <w:sz w:val="24"/>
          <w:szCs w:val="24"/>
          <w:lang w:eastAsia="ru-RU"/>
        </w:rPr>
        <w:t>нова, С.В. Математика. Учебник 3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класс. В 2 частях-М.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росвещение,2023 год. Моро, М.И., Волкова, С.И</w:t>
      </w:r>
      <w:r w:rsidR="007847C7">
        <w:rPr>
          <w:rFonts w:ascii="Times New Roman" w:hAnsi="Times New Roman" w:cs="Times New Roman"/>
          <w:sz w:val="24"/>
          <w:szCs w:val="24"/>
          <w:lang w:eastAsia="ru-RU"/>
        </w:rPr>
        <w:t>. Математика. Рабочая тетрадь. 3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класс. в 2 частях-М.: Просвещение, 2023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., 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505F5F" w:rsidRDefault="00505F5F" w:rsidP="00505F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</w:t>
      </w:r>
      <w:r w:rsidR="007847C7">
        <w:rPr>
          <w:rFonts w:ascii="Times New Roman" w:hAnsi="Times New Roman" w:cs="Times New Roman"/>
          <w:b/>
          <w:sz w:val="24"/>
          <w:szCs w:val="24"/>
          <w:lang w:eastAsia="ru-RU"/>
        </w:rPr>
        <w:t>атики в 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классе отводится 4 часа в неделю, всего – 136часов (34учебные недели).</w:t>
      </w: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E28EC" w:rsidRDefault="000E28EC"/>
    <w:sectPr w:rsidR="000E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5F"/>
    <w:rsid w:val="000E28EC"/>
    <w:rsid w:val="00505F5F"/>
    <w:rsid w:val="007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2023-09-20T11:08:00Z</dcterms:created>
  <dcterms:modified xsi:type="dcterms:W3CDTF">2024-09-19T09:38:00Z</dcterms:modified>
</cp:coreProperties>
</file>