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90" w:rsidRDefault="005D0990" w:rsidP="008F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990" w:rsidRDefault="005D0990" w:rsidP="008F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06A4C96" wp14:editId="2908DCB4">
            <wp:extent cx="4872789" cy="795354"/>
            <wp:effectExtent l="0" t="0" r="4445" b="5080"/>
            <wp:docPr id="2" name="Рисунок 2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870186" cy="79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90" w:rsidRDefault="005D0990" w:rsidP="008F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407A06F" wp14:editId="43A2A142">
            <wp:extent cx="4953976" cy="6809694"/>
            <wp:effectExtent l="5715" t="0" r="5080" b="5080"/>
            <wp:docPr id="1" name="Рисунок 1" descr="C:\Users\User\Pictures\2024-09-2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1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9033" cy="681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90" w:rsidRDefault="005D0990" w:rsidP="008F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D0990" w:rsidSect="005D09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0990" w:rsidRDefault="005D0990" w:rsidP="008F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164" w:rsidRPr="009D03F7" w:rsidRDefault="00452164" w:rsidP="008F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52164" w:rsidRDefault="00452164" w:rsidP="008F6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2D4">
        <w:rPr>
          <w:rFonts w:ascii="Times New Roman" w:hAnsi="Times New Roman" w:cs="Times New Roman"/>
          <w:sz w:val="24"/>
          <w:szCs w:val="24"/>
        </w:rPr>
        <w:t xml:space="preserve">      Рабочая программа  </w:t>
      </w:r>
      <w:r>
        <w:rPr>
          <w:rFonts w:ascii="Times New Roman" w:hAnsi="Times New Roman" w:cs="Times New Roman"/>
          <w:sz w:val="24"/>
          <w:szCs w:val="24"/>
        </w:rPr>
        <w:t>элективного курса по русскому языку «Готовимся к ЕГЭ»</w:t>
      </w:r>
      <w:r w:rsidRPr="00C66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</w:t>
      </w:r>
      <w:r w:rsidR="005D09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C662D4"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</w:t>
      </w:r>
      <w:r w:rsidRPr="00C662D4">
        <w:rPr>
          <w:rFonts w:ascii="Times New Roman" w:hAnsi="Times New Roman" w:cs="Times New Roman"/>
          <w:bCs/>
          <w:sz w:val="24"/>
          <w:szCs w:val="24"/>
        </w:rPr>
        <w:t>нормативно - правовых документов:</w:t>
      </w:r>
    </w:p>
    <w:p w:rsidR="005D0990" w:rsidRPr="00C662D4" w:rsidRDefault="005D0990" w:rsidP="008F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64" w:rsidRDefault="00452164" w:rsidP="008F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D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C662D4">
        <w:rPr>
          <w:rFonts w:ascii="Times New Roman" w:eastAsia="Calibri" w:hAnsi="Times New Roman" w:cs="Times New Roman"/>
          <w:sz w:val="24"/>
          <w:szCs w:val="24"/>
        </w:rPr>
        <w:t xml:space="preserve">   1</w:t>
      </w:r>
      <w:r w:rsidRPr="00C662D4">
        <w:rPr>
          <w:rFonts w:ascii="Times New Roman" w:hAnsi="Times New Roman" w:cs="Times New Roman"/>
          <w:sz w:val="24"/>
          <w:szCs w:val="24"/>
        </w:rPr>
        <w:t xml:space="preserve"> </w:t>
      </w:r>
      <w:r w:rsidRPr="00C662D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:rsidR="005D0990" w:rsidRPr="00C662D4" w:rsidRDefault="005D0990" w:rsidP="008F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164" w:rsidRDefault="00452164" w:rsidP="008F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D4">
        <w:rPr>
          <w:rFonts w:ascii="Times New Roman" w:eastAsia="Calibri" w:hAnsi="Times New Roman" w:cs="Times New Roman"/>
          <w:sz w:val="24"/>
          <w:szCs w:val="24"/>
        </w:rPr>
        <w:t xml:space="preserve">        2.Федеральный закон Российской Федерации «Об образовании в Российской Федерации» от  29.12.2012 г. № 273 -ФЗ (с посл.   изм. и доп.)</w:t>
      </w:r>
    </w:p>
    <w:p w:rsidR="005D0990" w:rsidRPr="00C662D4" w:rsidRDefault="005D0990" w:rsidP="008F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164" w:rsidRDefault="00452164" w:rsidP="008F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990">
        <w:rPr>
          <w:rFonts w:ascii="Times New Roman" w:eastAsia="Calibri" w:hAnsi="Times New Roman" w:cs="Times New Roman"/>
          <w:sz w:val="24"/>
          <w:szCs w:val="24"/>
        </w:rPr>
        <w:t xml:space="preserve">        3.</w:t>
      </w:r>
      <w:r w:rsidRPr="005D0990">
        <w:rPr>
          <w:rFonts w:ascii="Times New Roman" w:hAnsi="Times New Roman" w:cs="Times New Roman"/>
          <w:sz w:val="24"/>
          <w:szCs w:val="24"/>
        </w:rPr>
        <w:t xml:space="preserve"> Программа Н. Г. </w:t>
      </w:r>
      <w:proofErr w:type="spellStart"/>
      <w:r w:rsidRPr="005D0990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5D0990">
        <w:rPr>
          <w:rFonts w:ascii="Times New Roman" w:hAnsi="Times New Roman" w:cs="Times New Roman"/>
          <w:sz w:val="24"/>
          <w:szCs w:val="24"/>
        </w:rPr>
        <w:t xml:space="preserve"> «Русский язык» 10-11 классы Москва «Русское слово» 2014 года к учебнику «Русский язык 10-11 классы (Авторы Н.Г. </w:t>
      </w:r>
      <w:proofErr w:type="spellStart"/>
      <w:r w:rsidRPr="005D099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5D0990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5D0990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5D0990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5D0990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5D0990">
        <w:rPr>
          <w:rFonts w:ascii="Times New Roman" w:hAnsi="Times New Roman" w:cs="Times New Roman"/>
          <w:sz w:val="24"/>
          <w:szCs w:val="24"/>
        </w:rPr>
        <w:t>, 2017 г., базовый уровень ч. I-II).</w:t>
      </w:r>
    </w:p>
    <w:p w:rsidR="005D0990" w:rsidRPr="005D0990" w:rsidRDefault="005D0990" w:rsidP="008F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990" w:rsidRDefault="00452164" w:rsidP="005D0990">
      <w:pPr>
        <w:rPr>
          <w:rFonts w:ascii="Times New Roman" w:hAnsi="Times New Roman" w:cs="Times New Roman"/>
          <w:sz w:val="24"/>
          <w:szCs w:val="24"/>
        </w:rPr>
      </w:pPr>
      <w:r w:rsidRPr="00C662D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D0990" w:rsidRPr="005D0990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="005D0990" w:rsidRPr="005D0990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 МОУ Шумовской СШ на 2024-2025 учебный год  (принята на заседании Педагогического совета 27.04.2021 протокол № 5, рассмотрена на заседании Совета школы 26.04.2021  протокол № 4, утверждена директором школы 27.04.2021 г.,  приказ   №__202___  (с изменениями от 19.08.2024 г. приказ № 250)</w:t>
      </w:r>
      <w:proofErr w:type="gramEnd"/>
    </w:p>
    <w:p w:rsidR="005D0990" w:rsidRPr="005D0990" w:rsidRDefault="005D0990" w:rsidP="005D0990">
      <w:pPr>
        <w:rPr>
          <w:rFonts w:ascii="Times New Roman" w:hAnsi="Times New Roman" w:cs="Times New Roman"/>
          <w:sz w:val="24"/>
          <w:szCs w:val="24"/>
        </w:rPr>
      </w:pPr>
      <w:r w:rsidRPr="005D0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0990">
        <w:rPr>
          <w:rFonts w:ascii="Times New Roman" w:hAnsi="Times New Roman" w:cs="Times New Roman"/>
          <w:sz w:val="24"/>
          <w:szCs w:val="24"/>
        </w:rPr>
        <w:t xml:space="preserve">   5.Рабочая программа по воспитанию МОУ Шумовская средняя школа Ульяновского района Ульяновской области «Воспитание успехом» (принята на заседании педагогического совета 26.06.2024 г. протокол №7, утверждена приказом №253 от19.08. 2024)</w:t>
      </w:r>
    </w:p>
    <w:p w:rsidR="00CF002A" w:rsidRDefault="005D0990" w:rsidP="005D0990">
      <w:pPr>
        <w:spacing w:after="0" w:line="240" w:lineRule="auto"/>
      </w:pPr>
    </w:p>
    <w:p w:rsidR="00452164" w:rsidRDefault="00452164" w:rsidP="008F6413">
      <w:pPr>
        <w:spacing w:after="0" w:line="240" w:lineRule="auto"/>
      </w:pPr>
    </w:p>
    <w:p w:rsidR="00452164" w:rsidRDefault="00452164"/>
    <w:p w:rsidR="00452164" w:rsidRDefault="00452164"/>
    <w:p w:rsidR="00452164" w:rsidRDefault="00452164"/>
    <w:p w:rsidR="00452164" w:rsidRDefault="00452164"/>
    <w:p w:rsidR="00452164" w:rsidRDefault="00452164"/>
    <w:p w:rsidR="00452164" w:rsidRDefault="00452164"/>
    <w:p w:rsidR="00452164" w:rsidRDefault="00452164"/>
    <w:p w:rsidR="00452164" w:rsidRDefault="00452164"/>
    <w:p w:rsidR="008F6413" w:rsidRDefault="008F6413"/>
    <w:p w:rsidR="008F6413" w:rsidRDefault="008F6413"/>
    <w:p w:rsidR="008F6413" w:rsidRDefault="008F6413"/>
    <w:p w:rsidR="008F6413" w:rsidRDefault="008F6413"/>
    <w:p w:rsidR="00452164" w:rsidRDefault="00452164" w:rsidP="00452164">
      <w:pPr>
        <w:pStyle w:val="a3"/>
        <w:numPr>
          <w:ilvl w:val="0"/>
          <w:numId w:val="1"/>
        </w:num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Планируемые результаты изучения элективного курса </w:t>
      </w:r>
    </w:p>
    <w:p w:rsidR="00452164" w:rsidRPr="00452164" w:rsidRDefault="00452164" w:rsidP="00452164">
      <w:pPr>
        <w:pStyle w:val="a3"/>
        <w:spacing w:before="120" w:after="0"/>
        <w:ind w:left="10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русскому языку «Готовимся к ЕГЭ»</w:t>
      </w:r>
    </w:p>
    <w:p w:rsidR="00452164" w:rsidRPr="00A967D8" w:rsidRDefault="00452164" w:rsidP="00452164">
      <w:pPr>
        <w:spacing w:before="120"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6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Личностными</w:t>
      </w:r>
      <w:r w:rsidRPr="00A96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освоения программы </w:t>
      </w:r>
      <w:bookmarkStart w:id="0" w:name="_Hlk51961019"/>
      <w:r w:rsidRPr="00A96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элективного курса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учащихся 10</w:t>
      </w:r>
      <w:r w:rsidRPr="00A96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класса </w:t>
      </w:r>
      <w:bookmarkEnd w:id="0"/>
      <w:r w:rsidRPr="00A96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являются: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96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Метапредметными</w:t>
      </w:r>
      <w:proofErr w:type="spellEnd"/>
      <w:r w:rsidRPr="00A96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освоения программы </w:t>
      </w:r>
      <w:r w:rsidRPr="00A96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элективного курса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B1F53">
        <w:rPr>
          <w:rFonts w:ascii="Times New Roman" w:hAnsi="Times New Roman" w:cs="Times New Roman"/>
          <w:color w:val="000000" w:themeColor="text1"/>
          <w:sz w:val="24"/>
          <w:szCs w:val="24"/>
        </w:rPr>
        <w:t>отовимся к ЕГЭ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для учащихся 10</w:t>
      </w:r>
      <w:r w:rsidRPr="00A96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класса являются: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адекватное понимание информации устного и письменного сообщения;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владение разными видами чтения;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способность извлекать информацию из различных источников;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 xml:space="preserve">● 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способность свободно, правильно излагать свои мысли в устной и письменной форме;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умение выступать перед аудиторией сверстников с небольшими сообщениями, докладом;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A967D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A967D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3) 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</w:t>
      </w:r>
      <w:r w:rsidRPr="00A967D8">
        <w:rPr>
          <w:rFonts w:ascii="Times New Roman" w:hAnsi="Times New Roman" w:cs="Times New Roman"/>
          <w:color w:val="000000"/>
        </w:rPr>
        <w:t xml:space="preserve"> </w:t>
      </w:r>
      <w:r w:rsidRPr="00A967D8">
        <w:rPr>
          <w:rFonts w:ascii="Times New Roman" w:hAnsi="Times New Roman" w:cs="Times New Roman"/>
          <w:color w:val="000000"/>
          <w:sz w:val="24"/>
          <w:szCs w:val="24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6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Предметными</w:t>
      </w:r>
      <w:r w:rsidRPr="00A96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освоения программы </w:t>
      </w:r>
      <w:r w:rsidRPr="00A96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элективного курса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Pr="000B1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отовимся к ЕГЭ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для учащихся 10</w:t>
      </w:r>
      <w:r w:rsidRPr="00A96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класса являются: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lastRenderedPageBreak/>
        <w:t>2) 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деятельности: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67D8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A967D8">
        <w:rPr>
          <w:rFonts w:ascii="Times New Roman" w:hAnsi="Times New Roman" w:cs="Times New Roman"/>
          <w:i/>
          <w:sz w:val="24"/>
          <w:szCs w:val="24"/>
        </w:rPr>
        <w:t xml:space="preserve"> и чтение: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адекватное понимание информации устного и письменного сообщения (цели, темы текста, основной и дополнительной информации);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владение разными видами чтения (поисковым/просмотровым, ознакомительным, изучающим) текстов разных стилей и жанров;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 xml:space="preserve">● адекватное восприятие на слух текстов разных стилей и жанров; владение различными видами </w:t>
      </w:r>
      <w:proofErr w:type="spellStart"/>
      <w:r w:rsidRPr="00A967D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967D8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A967D8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A967D8">
        <w:rPr>
          <w:rFonts w:ascii="Times New Roman" w:hAnsi="Times New Roman" w:cs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7D8">
        <w:rPr>
          <w:rFonts w:ascii="Times New Roman" w:hAnsi="Times New Roman" w:cs="Times New Roman"/>
          <w:i/>
          <w:sz w:val="24"/>
          <w:szCs w:val="24"/>
        </w:rPr>
        <w:t>говорение и письмо: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умение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452164" w:rsidRPr="00A967D8" w:rsidRDefault="00452164" w:rsidP="0045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●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 xml:space="preserve">4) усвоение основ научных знаний о родном языке; 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lastRenderedPageBreak/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8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452164" w:rsidRPr="00A967D8" w:rsidRDefault="00452164" w:rsidP="0045216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7D8">
        <w:rPr>
          <w:rFonts w:ascii="Times New Roman" w:hAnsi="Times New Roman" w:cs="Times New Roman"/>
          <w:color w:val="000000"/>
          <w:sz w:val="24"/>
          <w:szCs w:val="24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52164" w:rsidRDefault="00452164"/>
    <w:p w:rsidR="00452164" w:rsidRDefault="00452164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Default="008F6413"/>
    <w:p w:rsidR="008F6413" w:rsidRPr="008F6413" w:rsidRDefault="008F6413" w:rsidP="008F6413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4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F6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элективного курса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русскому языку «Г</w:t>
      </w:r>
      <w:r w:rsidRPr="008F6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отовимся к ЕГЭ» </w:t>
      </w:r>
    </w:p>
    <w:p w:rsidR="008F6413" w:rsidRPr="008F6413" w:rsidRDefault="008F6413" w:rsidP="008F6413">
      <w:pPr>
        <w:pStyle w:val="a3"/>
        <w:spacing w:after="120"/>
        <w:ind w:left="106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учащихся 1</w:t>
      </w:r>
      <w:r w:rsidR="005D0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F6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</w:t>
      </w:r>
    </w:p>
    <w:p w:rsidR="008F6413" w:rsidRDefault="008F6413" w:rsidP="008F6413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6A0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5B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демоверсией, кодификатором и спецификацией ЕГЭ 202</w:t>
      </w:r>
      <w:r w:rsidR="005D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A0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A0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заполнению бланков ЕГЭ. Знакомство со сборниками КИМ, с сайтами для подготовки к 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413" w:rsidRPr="006A05EB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Pr="0011098C">
        <w:rPr>
          <w:rFonts w:ascii="Times New Roman" w:hAnsi="Times New Roman" w:cs="Times New Roman"/>
          <w:b/>
          <w:sz w:val="24"/>
          <w:szCs w:val="24"/>
        </w:rPr>
        <w:t>Лингвистический анализ текстов различных функциональных разновидностей языка</w:t>
      </w:r>
    </w:p>
    <w:p w:rsidR="008F6413" w:rsidRDefault="008F6413" w:rsidP="008F6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Текст как речевое произведение. Смысловая и композиционная целостность текста. </w:t>
      </w:r>
      <w:r w:rsidRPr="0011098C">
        <w:rPr>
          <w:rFonts w:ascii="Times New Roman" w:hAnsi="Times New Roman" w:cs="Times New Roman"/>
          <w:sz w:val="24"/>
          <w:szCs w:val="24"/>
        </w:rPr>
        <w:t>Информационная обработка письменных текстов различных стилей и жанров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328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Стилистический анализ текста. Научный, официально-деловой, публицистический стили, разговорная речь, язык художественной литературы. Их особенности.</w:t>
      </w:r>
    </w:p>
    <w:p w:rsidR="008F6413" w:rsidRDefault="008F6413" w:rsidP="008F6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Средства связи предложений в тексте.</w:t>
      </w:r>
      <w:r w:rsidRPr="0094328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Отбор языковых средств в тексте в зависимости от темы, цели, адресата и ситуации общения</w:t>
      </w:r>
    </w:p>
    <w:p w:rsidR="008F6413" w:rsidRDefault="008F6413" w:rsidP="008F6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Лексическое значение слова: многозначность, прямое и переносное значение слова </w:t>
      </w:r>
    </w:p>
    <w:p w:rsidR="008F6413" w:rsidRDefault="008F6413" w:rsidP="008F6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F6413" w:rsidRPr="00943284" w:rsidRDefault="008F6413" w:rsidP="008F64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Pr="00943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орфоэпич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еские (акцентологические) нормы </w:t>
      </w:r>
      <w:r w:rsidRPr="00943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современного русского литературного языка</w:t>
      </w:r>
    </w:p>
    <w:p w:rsidR="008F6413" w:rsidRPr="00943284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нормы. Ошибка в постановке ударения. Орфоэпический словарь ЕГЭ.</w:t>
      </w:r>
    </w:p>
    <w:p w:rsidR="008F6413" w:rsidRDefault="008F6413" w:rsidP="008F64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r w:rsidRPr="00546C39"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современного русского литературного языка</w:t>
      </w:r>
    </w:p>
    <w:p w:rsidR="008F6413" w:rsidRPr="00943284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нормы (употребление паронимов)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4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нормы (употребление слова в соответствии с точным лексическим значением и требованием лексической сочетаемости). Исключение и 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3284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сочетаемости слов. Употребление синонимов, антонимов и омонимов. Речевая избыточность. Речевая недостаточность. </w:t>
      </w:r>
      <w:r w:rsidRPr="00D3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фера</w:t>
      </w:r>
      <w:r w:rsidRPr="0094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ебления лексики и стилистическая окраска</w:t>
      </w:r>
      <w:r w:rsidRPr="0094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413" w:rsidRDefault="008F6413" w:rsidP="008F64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13" w:rsidRDefault="008F6413" w:rsidP="008F64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3">
        <w:rPr>
          <w:rFonts w:ascii="Times New Roman" w:hAnsi="Times New Roman" w:cs="Times New Roman"/>
          <w:b/>
          <w:sz w:val="24"/>
          <w:szCs w:val="24"/>
        </w:rPr>
        <w:t>Основные грамматические (морфологические и синтаксические)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3">
        <w:rPr>
          <w:rFonts w:ascii="Times New Roman" w:hAnsi="Times New Roman" w:cs="Times New Roman"/>
          <w:b/>
          <w:sz w:val="24"/>
          <w:szCs w:val="24"/>
        </w:rPr>
        <w:t xml:space="preserve">нормы современного русского литературного языка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413" w:rsidRPr="00C13374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нормы (образование форм слова)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3374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существительных (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множественного числа и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множественного числа,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 некоторых существительных.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 прилагательных (сравните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льная и превосходная степень).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всех разрядов числительных (сложных, составных, дробных, собират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ельных, порядковых) по падежам.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онение местоимений по падежам.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глаголов (повелительное наклонение, форма будущего времени, прошедшего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и настоящего времени).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причастий.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образования деепричастий.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нормы. Нормы согласования. Нормы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с несогласованным 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с причастным оборотом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с деепричастным оборотом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Связь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подлежащим и сказуемым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 предложения с косвенной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с однородными 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сложного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потребление 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падежной формы существительного и местоимения с предлогом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Видовременная соотнесенность</w:t>
      </w:r>
      <w:r w:rsidRPr="00C1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глагольных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Управление глаголов.</w:t>
      </w:r>
    </w:p>
    <w:p w:rsidR="008F6413" w:rsidRDefault="008F6413" w:rsidP="008F641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07D">
        <w:rPr>
          <w:rFonts w:ascii="Times New Roman" w:hAnsi="Times New Roman" w:cs="Times New Roman"/>
          <w:b/>
          <w:sz w:val="24"/>
          <w:szCs w:val="24"/>
        </w:rPr>
        <w:t>Основные орфографические нормы современного русского литературного языка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Орфограмма.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гласных букв И/</w:t>
      </w:r>
      <w:proofErr w:type="gramStart"/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А/Я, У/Ю после шипящих и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гласных букв О/Е (Ё) после шипящих и Ц. 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корней. Б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езударные проверяемые гласные в корне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езударные непроверяемые гласные в корне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ередующиеся гласные в корне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Правописание приставок. Неизменяемые приставки. П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риставки, зависящие от глухости/звонкости последующего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(з и с на конце приставок). П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риставки, зависящие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(ПРЕ и ПРИ). Буквы Ы/И после приставок. 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и твердый (Ъ) знаки в словах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частей речи (кроме -Н-/-НН-). Суффиксы глаголов.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авописание –ОВА-, -ЕВА-, -ЫВА-, -ИВА-, -ВА.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 глаголов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определенной формы (инфинитива).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 причастий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еепричастий прошедшего времени. Суффиксы прилагательных. Суффиксы существительных. Суффиксы наречий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/А. Буквы О/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 после шипящих в суффиксах прилагательных, существительных, наречий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</w:t>
      </w:r>
      <w:proofErr w:type="gramStart"/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-НН- в различных частях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дежных и родовых окончаний.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личных окончаний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 и суффиксов причастий. </w:t>
      </w:r>
    </w:p>
    <w:p w:rsidR="008F6413" w:rsidRPr="0080370C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здельное написание НЕ с различными частями речи.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отрица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местоимений и наречий. Правописание служебных слов. Правописание словар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Слитное, дефисное, раздельное напис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слов различных частей речи. П</w:t>
      </w:r>
      <w:r w:rsidRPr="001E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исание предлогов, союзов, частиц. Правописание наречий. П</w:t>
      </w:r>
      <w:r w:rsidRPr="001E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 сложных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ществительных и прилагательных. П</w:t>
      </w:r>
      <w:r w:rsidRPr="001E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 ПОЛ/ПОЛУ с существительными и прилагательными.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Орфографический анализ </w:t>
      </w:r>
    </w:p>
    <w:p w:rsidR="008F6413" w:rsidRDefault="008F6413" w:rsidP="008F641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07D">
        <w:rPr>
          <w:rFonts w:ascii="Times New Roman" w:hAnsi="Times New Roman" w:cs="Times New Roman"/>
          <w:b/>
          <w:sz w:val="24"/>
          <w:szCs w:val="24"/>
        </w:rPr>
        <w:t>Основные пунктуационные нормы современного русского литературного языка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между подлежащим и ска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осложнённом предложении. </w:t>
      </w:r>
      <w:r w:rsidRPr="0061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ложении с однородными членами.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инания при обособленных опреде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обособленных обстоятельствах.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при сравнительных оборотах.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уточняющих членах предложения.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епинания в предложениях со сло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и конструкция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грамматически не свя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занными с членами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Знаки препинания при обращениях. </w:t>
      </w:r>
      <w:r w:rsidRPr="0061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междометия перед обращением. </w:t>
      </w:r>
      <w:r w:rsidRPr="0061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ТЫ и ВЫ: обращение или нет? </w:t>
      </w:r>
      <w:r w:rsidRPr="0061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при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водных словах и словосочетаниях. </w:t>
      </w:r>
      <w:r w:rsidRPr="0061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Омонимия вводных слов и членов предложения/частей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прямой речи, цитировании. 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сложносочинённом предлож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ожноподчинённом предложении.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препинания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бессоюзном сложном предложении.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сложном предложении с разными видами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6413" w:rsidRPr="000C72EC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в простом и слож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предлож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ениях.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Двоеточие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простом и сложном предложениях.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Пунктуационный анализ</w:t>
      </w:r>
    </w:p>
    <w:p w:rsidR="008F6413" w:rsidRDefault="008F6413" w:rsidP="008F64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413" w:rsidRDefault="008F6413" w:rsidP="008F64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1065B2">
        <w:rPr>
          <w:rFonts w:ascii="Times New Roman" w:hAnsi="Times New Roman" w:cs="Times New Roman"/>
          <w:b/>
          <w:sz w:val="24"/>
          <w:szCs w:val="24"/>
        </w:rPr>
        <w:t>Текст как речевое произведение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речевое произведение. Смысловая и композиционная целостность текста. Типы речи: повествование, рассуждение, описание.</w:t>
      </w:r>
      <w:r w:rsidRPr="000C72E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слова. Синонимы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(контекстный синоним)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Антонимы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(контекстный антоним)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Омонимы. Фразеологические обороты. Группы слов по происхождению и употреблению.</w:t>
      </w:r>
      <w:r w:rsidRPr="000C72EC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рямое/переносное значение слова 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етафора, метонимия, синекдоха). Фразеологизмы. Заимствованные слова. Л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ексика пассивного запаса (историзмы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архаизмы, неологизмы). О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граниченная в употреблении лексика (профессионализмы, просторечная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ксика, жаргонизмы, диалектизмы). С</w:t>
      </w: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тилистически нейтральная, книжная, разговорная лексика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413" w:rsidRPr="000C72EC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предложений в тексте.  Союзы, частицы, местоимения, наречия, лексические повторы, формы слова, однокоренные слова, синонимы, антонимы (в том числе контекстные), синтаксический параллелизм, парцелляция. </w:t>
      </w:r>
    </w:p>
    <w:p w:rsidR="008F6413" w:rsidRDefault="008F6413" w:rsidP="008F64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13" w:rsidRDefault="008F6413" w:rsidP="008F64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9. </w:t>
      </w:r>
      <w:r w:rsidRPr="00DB24F3">
        <w:rPr>
          <w:rFonts w:ascii="Times New Roman" w:hAnsi="Times New Roman" w:cs="Times New Roman"/>
          <w:b/>
          <w:sz w:val="24"/>
          <w:szCs w:val="24"/>
        </w:rPr>
        <w:t>Основные изобразительно- выразительные средства языка</w:t>
      </w:r>
    </w:p>
    <w:p w:rsidR="008F6413" w:rsidRDefault="008F6413" w:rsidP="008F64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ковые средства выразительности. </w:t>
      </w:r>
      <w:r w:rsidRPr="00DF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Тропы (эпитет, гипербола, литота, метафора, метонимия, олицетворение, синекдоха, сравнен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ие, ирония, аллегория, символ). </w:t>
      </w:r>
      <w:r w:rsidRPr="00DF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средства (вводные слова и словосочетания, восклицательные и вопросительные предложения, неполные предложения, обращения, сравнительные обороты, ряды однородных членов предложения, риторические вопросы, риторические обращения, односоставные предложения)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F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(анафора, эпифора, антитеза, вопросно-ответная форма изложения, градация, инверсия, лексический повтор, цитирование, диалог, парцелляция, синтакс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параллелизм, оксюморон). </w:t>
      </w:r>
      <w:r w:rsidRPr="00DF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средства выразительности (синонимы, антонимы, фразеологизмы, разговорная и просторечная лексика, книжная лексика, оценочная лексика, диалектизмы, устаревша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лексика, неологизмы, термины). </w:t>
      </w:r>
      <w:r w:rsidRPr="00DF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Фонетические средства (ассонанс, аллитерация, звукоподражание)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Default="008F6413" w:rsidP="008F641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413" w:rsidRPr="008F6413" w:rsidRDefault="008F6413" w:rsidP="008F6413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элективного курса по русскому языку «Г</w:t>
      </w:r>
      <w:r w:rsidR="00CC6C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отовимся к ЕГЭ» для учащихся 11</w:t>
      </w:r>
      <w:r w:rsidRPr="008F6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 </w:t>
      </w:r>
    </w:p>
    <w:tbl>
      <w:tblPr>
        <w:tblStyle w:val="a4"/>
        <w:tblW w:w="7571" w:type="dxa"/>
        <w:tblLook w:val="04A0" w:firstRow="1" w:lastRow="0" w:firstColumn="1" w:lastColumn="0" w:noHBand="0" w:noVBand="1"/>
      </w:tblPr>
      <w:tblGrid>
        <w:gridCol w:w="800"/>
        <w:gridCol w:w="5354"/>
        <w:gridCol w:w="1417"/>
      </w:tblGrid>
      <w:tr w:rsidR="005D0990" w:rsidRPr="0011098C" w:rsidTr="005D0990">
        <w:trPr>
          <w:trHeight w:val="338"/>
        </w:trPr>
        <w:tc>
          <w:tcPr>
            <w:tcW w:w="800" w:type="dxa"/>
            <w:vMerge w:val="restart"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54" w:type="dxa"/>
            <w:vMerge w:val="restart"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C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  <w:vMerge w:val="restart"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D0990" w:rsidRPr="0011098C" w:rsidTr="005D0990">
        <w:trPr>
          <w:trHeight w:val="396"/>
        </w:trPr>
        <w:tc>
          <w:tcPr>
            <w:tcW w:w="800" w:type="dxa"/>
            <w:vMerge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vMerge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1065B2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B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5D0990" w:rsidRPr="0011098C" w:rsidRDefault="005D0990" w:rsidP="00CC6C7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1065B2">
              <w:rPr>
                <w:rFonts w:ascii="Times New Roman" w:hAnsi="Times New Roman" w:cs="Times New Roman"/>
                <w:sz w:val="24"/>
                <w:szCs w:val="24"/>
              </w:rPr>
              <w:t xml:space="preserve"> демоверсией, кодификатором и спецификацией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5D0990" w:rsidRPr="001065B2" w:rsidRDefault="005D0990" w:rsidP="00FC5EF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F9">
              <w:rPr>
                <w:rFonts w:ascii="Times New Roman" w:hAnsi="Times New Roman" w:cs="Times New Roman"/>
                <w:sz w:val="24"/>
                <w:szCs w:val="24"/>
              </w:rPr>
              <w:t>Обучение заполнению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анков ЕГЭ. Знакомство со сборниками </w:t>
            </w:r>
            <w:r w:rsidRPr="00D869D1">
              <w:rPr>
                <w:rFonts w:ascii="Times New Roman" w:hAnsi="Times New Roman" w:cs="Times New Roman"/>
                <w:sz w:val="24"/>
                <w:szCs w:val="24"/>
              </w:rPr>
              <w:t xml:space="preserve">КИМ,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сайтами для подготовки к ЕГЭ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11098C" w:rsidRDefault="005D0990" w:rsidP="00FC5EF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8C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Лингвистический анализ текстов различных функциональных разновидностей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C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C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связи предложений в тексте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  <w:r w:rsidRPr="00E56B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6BB2">
              <w:rPr>
                <w:rFonts w:ascii="Times New Roman CYR" w:hAnsi="Times New Roman CYR" w:cs="Times New Roman CYR"/>
                <w:sz w:val="24"/>
                <w:szCs w:val="24"/>
              </w:rPr>
              <w:t xml:space="preserve"> многозначность, прямое и переносное значение слова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Default="005D0990" w:rsidP="00FC5E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орфоэпические (акцентологические) нормы </w:t>
            </w:r>
          </w:p>
          <w:p w:rsidR="005D0990" w:rsidRPr="00546C39" w:rsidRDefault="005D0990" w:rsidP="00FC5E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3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 русского литературного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39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546C39" w:rsidRDefault="005D0990" w:rsidP="00FC5E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tabs>
                <w:tab w:val="left" w:pos="1185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39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паронимов</w:t>
            </w:r>
            <w:r w:rsidRPr="00546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39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  <w:r>
              <w:t xml:space="preserve"> </w:t>
            </w:r>
            <w:r w:rsidRPr="00DA7832">
              <w:t>(</w:t>
            </w:r>
            <w:r w:rsidRPr="00DA7832">
              <w:rPr>
                <w:rFonts w:ascii="Times New Roman" w:hAnsi="Times New Roman" w:cs="Times New Roman"/>
                <w:sz w:val="24"/>
                <w:szCs w:val="24"/>
              </w:rPr>
              <w:t>употребление слова в соответствии с точным лексическим значением и требованием лексической сочетаемости). Исключение и замена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DB24F3" w:rsidRDefault="005D0990" w:rsidP="00FC5E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грамматические (морфологические и синтаксические)</w:t>
            </w:r>
          </w:p>
          <w:p w:rsidR="005D0990" w:rsidRPr="0011098C" w:rsidRDefault="005D0990" w:rsidP="00FC5EF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нормы современного русского литературного 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39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4" w:type="dxa"/>
          </w:tcPr>
          <w:p w:rsidR="005D0990" w:rsidRPr="00546C39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E3707D" w:rsidRDefault="005D0990" w:rsidP="00FC5E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орфографические нормы современного русского литературного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sz w:val="24"/>
                <w:szCs w:val="24"/>
              </w:rPr>
              <w:t>Правописание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4" w:type="dxa"/>
          </w:tcPr>
          <w:p w:rsidR="005D0990" w:rsidRPr="00E3707D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 (кроме -Н-/-НН-)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4" w:type="dxa"/>
          </w:tcPr>
          <w:p w:rsidR="005D0990" w:rsidRPr="00E3707D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54" w:type="dxa"/>
          </w:tcPr>
          <w:p w:rsidR="005D0990" w:rsidRPr="00E3707D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707D">
              <w:rPr>
                <w:rFonts w:ascii="Times New Roman" w:hAnsi="Times New Roman" w:cs="Times New Roman"/>
                <w:sz w:val="24"/>
                <w:szCs w:val="24"/>
              </w:rPr>
              <w:t>равописание НЕ и НИ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4" w:type="dxa"/>
          </w:tcPr>
          <w:p w:rsidR="005D0990" w:rsidRPr="00E3707D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4" w:type="dxa"/>
          </w:tcPr>
          <w:p w:rsidR="005D0990" w:rsidRPr="00E3707D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74">
              <w:rPr>
                <w:rFonts w:ascii="Times New Roman" w:hAnsi="Times New Roman" w:cs="Times New Roman"/>
                <w:sz w:val="24"/>
                <w:szCs w:val="24"/>
              </w:rPr>
              <w:t>Правописание -Н- и -НН- в различных частях речи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E3707D" w:rsidRDefault="005D0990" w:rsidP="00FC5E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7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пунктуационные нормы современного русского литературного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09A">
              <w:rPr>
                <w:rFonts w:ascii="Times New Roman" w:hAnsi="Times New Roman" w:cs="Times New Roman"/>
                <w:b/>
                <w:sz w:val="24"/>
                <w:szCs w:val="24"/>
              </w:rPr>
              <w:t>(7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3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однородными членами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4" w:type="dxa"/>
          </w:tcPr>
          <w:p w:rsidR="005D0990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F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7874">
              <w:rPr>
                <w:rFonts w:ascii="Times New Roman" w:hAnsi="Times New Roman" w:cs="Times New Roman"/>
                <w:sz w:val="24"/>
                <w:szCs w:val="24"/>
              </w:rPr>
              <w:t>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74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4" w:type="dxa"/>
          </w:tcPr>
          <w:p w:rsidR="005D0990" w:rsidRPr="00937874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74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4" w:type="dxa"/>
          </w:tcPr>
          <w:p w:rsidR="005D0990" w:rsidRPr="00937874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74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4" w:type="dxa"/>
          </w:tcPr>
          <w:p w:rsidR="005D0990" w:rsidRPr="00937874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74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1065B2" w:rsidRDefault="005D0990" w:rsidP="00FC5E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B2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речевое произведение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произведение. </w:t>
            </w:r>
            <w:r w:rsidRPr="001065B2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текста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B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4" w:type="dxa"/>
          </w:tcPr>
          <w:p w:rsidR="005D0990" w:rsidRPr="001065B2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Синонимы. Антонимы. Омонимы. </w:t>
            </w:r>
            <w:r w:rsidRPr="001065B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 Группы слов по происхождению и употреблению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4" w:type="dxa"/>
          </w:tcPr>
          <w:p w:rsidR="005D0990" w:rsidRPr="001065B2" w:rsidRDefault="005D0990" w:rsidP="00FC5E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B2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DB24F3" w:rsidRDefault="005D0990" w:rsidP="00FC5E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изобразительн</w:t>
            </w:r>
            <w:proofErr w:type="gramStart"/>
            <w:r w:rsidRPr="00DB24F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B2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выразительные средства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B24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4" w:type="dxa"/>
          </w:tcPr>
          <w:p w:rsidR="005D0990" w:rsidRPr="0011098C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5B2">
              <w:rPr>
                <w:rFonts w:ascii="Times New Roman" w:hAnsi="Times New Roman" w:cs="Times New Roman"/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1417" w:type="dxa"/>
          </w:tcPr>
          <w:p w:rsidR="005D0990" w:rsidRPr="0011098C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90" w:rsidRPr="0011098C" w:rsidTr="005D0990">
        <w:tc>
          <w:tcPr>
            <w:tcW w:w="7571" w:type="dxa"/>
            <w:gridSpan w:val="3"/>
          </w:tcPr>
          <w:p w:rsidR="005D0990" w:rsidRPr="0015609A" w:rsidRDefault="005D0990" w:rsidP="00FC5E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15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990" w:rsidRPr="0011098C" w:rsidTr="005D0990">
        <w:tc>
          <w:tcPr>
            <w:tcW w:w="800" w:type="dxa"/>
          </w:tcPr>
          <w:p w:rsidR="005D0990" w:rsidRDefault="005D0990" w:rsidP="005D09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  <w:bookmarkStart w:id="1" w:name="_GoBack"/>
            <w:bookmarkEnd w:id="1"/>
          </w:p>
        </w:tc>
        <w:tc>
          <w:tcPr>
            <w:tcW w:w="5354" w:type="dxa"/>
          </w:tcPr>
          <w:p w:rsidR="005D0990" w:rsidRPr="0015609A" w:rsidRDefault="005D0990" w:rsidP="00FC5E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6404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1417" w:type="dxa"/>
          </w:tcPr>
          <w:p w:rsidR="005D0990" w:rsidRDefault="005D0990" w:rsidP="00FC5EF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6413" w:rsidRDefault="008F6413" w:rsidP="008F6413"/>
    <w:sectPr w:rsidR="008F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716"/>
    <w:multiLevelType w:val="hybridMultilevel"/>
    <w:tmpl w:val="64E4EB68"/>
    <w:lvl w:ilvl="0" w:tplc="B966F0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64"/>
    <w:rsid w:val="0023474E"/>
    <w:rsid w:val="00452164"/>
    <w:rsid w:val="005D0990"/>
    <w:rsid w:val="007A6693"/>
    <w:rsid w:val="008F6413"/>
    <w:rsid w:val="00CC6C78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64"/>
    <w:pPr>
      <w:ind w:left="720"/>
      <w:contextualSpacing/>
    </w:pPr>
  </w:style>
  <w:style w:type="table" w:styleId="a4">
    <w:name w:val="Table Grid"/>
    <w:basedOn w:val="a1"/>
    <w:uiPriority w:val="39"/>
    <w:rsid w:val="008F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64"/>
    <w:pPr>
      <w:ind w:left="720"/>
      <w:contextualSpacing/>
    </w:pPr>
  </w:style>
  <w:style w:type="table" w:styleId="a4">
    <w:name w:val="Table Grid"/>
    <w:basedOn w:val="a1"/>
    <w:uiPriority w:val="39"/>
    <w:rsid w:val="008F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2024-09-09T09:40:00Z</cp:lastPrinted>
  <dcterms:created xsi:type="dcterms:W3CDTF">2024-09-21T19:04:00Z</dcterms:created>
  <dcterms:modified xsi:type="dcterms:W3CDTF">2024-09-21T19:04:00Z</dcterms:modified>
</cp:coreProperties>
</file>