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72200" cy="5512265"/>
            <wp:effectExtent l="19050" t="0" r="0" b="0"/>
            <wp:docPr id="2" name="Рисунок 1" descr="C:\Users\User\Desktop\IMG20231012105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0121055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375" cy="5519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D40" w:rsidRDefault="00E30D40" w:rsidP="00E30D40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внеурочной деятельности «Финансовая грамотность» </w:t>
      </w:r>
    </w:p>
    <w:p w:rsidR="00E30D40" w:rsidRDefault="0028070E" w:rsidP="00E30D4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3-</w:t>
      </w:r>
      <w:r w:rsidR="00E30D40">
        <w:rPr>
          <w:rFonts w:ascii="Times New Roman" w:hAnsi="Times New Roman" w:cs="Times New Roman"/>
          <w:b/>
          <w:sz w:val="24"/>
          <w:szCs w:val="24"/>
        </w:rPr>
        <w:t>4 класс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E30D40" w:rsidRDefault="00E30D40" w:rsidP="00E30D40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курсу внеурочной деятельности «Финансовая грамотность» составлена для 2-4 классов, на основе авторской программы Ю.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Цель и задачи программы: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изучения курс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данного курса используются учебно-методические материалы: 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Ю.Н.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,- Финансовая грамотность. 2-4  классы: материалы для учащихся. — М.: ВИТА-ПРЕСС, 2014. 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Финансовая грамотность. 2-4 классы: учебная программа. — М.: ВИТА-ПРЕСС, 2014. 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 Финансовая грамотность. 2-4 классы: методические рекомендации для учителя. — М.: ВИТА-ПРЕСС, 2014.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Ю., Финансовая грамотность. 2-4 классы: контрольные измерительные материалы. — М.: ВИТА-ПРЕСС, 2014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34 часа, по 1 часу в неделю. 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оценивания: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Текущая аттестация: Устный опрос; письменная самостоятельная работа: ответы на вопросы; тестовое задание; решение задач; решение кроссворда и анаграммы; мини-исследование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аттестация: викторина; тест.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Пояснительная записка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внеурочной деятельности «Основы финансовой грамотности» для учащихся  4 класса составлена на основе следующих нормативно-правовых документов:</w:t>
      </w:r>
    </w:p>
    <w:p w:rsidR="00E30D40" w:rsidRDefault="00E30D40" w:rsidP="00E30D4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Pr="0028070E" w:rsidRDefault="00E30D40" w:rsidP="002807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0E">
        <w:rPr>
          <w:rFonts w:ascii="Times New Roman" w:hAnsi="Times New Roman" w:cs="Times New Roman"/>
          <w:sz w:val="24"/>
          <w:szCs w:val="24"/>
        </w:rPr>
        <w:t>Федеральный государственный стандарт начального  общего образования утвержден  приказом Министерство образования и науки Российской Федерации от 6 октября 2009г. № 373 (с изменениями и дополнениями)</w:t>
      </w:r>
    </w:p>
    <w:p w:rsidR="00E30D40" w:rsidRDefault="00E30D40" w:rsidP="0028070E">
      <w:pPr>
        <w:pStyle w:val="a3"/>
        <w:spacing w:after="0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Pr="0028070E" w:rsidRDefault="00E30D40" w:rsidP="0028070E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70E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 от 29.12.2012г. № 273-ФЗ (с посл. </w:t>
      </w:r>
      <w:proofErr w:type="spellStart"/>
      <w:r w:rsidRPr="0028070E">
        <w:rPr>
          <w:rFonts w:ascii="Times New Roman" w:hAnsi="Times New Roman" w:cs="Times New Roman"/>
          <w:sz w:val="24"/>
          <w:szCs w:val="24"/>
        </w:rPr>
        <w:t>из.и</w:t>
      </w:r>
      <w:proofErr w:type="spellEnd"/>
      <w:r w:rsidRPr="0028070E">
        <w:rPr>
          <w:rFonts w:ascii="Times New Roman" w:hAnsi="Times New Roman" w:cs="Times New Roman"/>
          <w:sz w:val="24"/>
          <w:szCs w:val="24"/>
        </w:rPr>
        <w:t xml:space="preserve"> доп.)</w:t>
      </w:r>
    </w:p>
    <w:p w:rsidR="00E30D40" w:rsidRDefault="00E30D40" w:rsidP="0028070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Pr="0028070E" w:rsidRDefault="001923AE" w:rsidP="0028070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8070E">
        <w:rPr>
          <w:rFonts w:ascii="Times New Roman" w:hAnsi="Times New Roman" w:cs="Times New Roman"/>
          <w:sz w:val="24"/>
          <w:szCs w:val="24"/>
        </w:rPr>
        <w:t>3.</w:t>
      </w:r>
      <w:r w:rsidR="00E30D40" w:rsidRPr="0028070E">
        <w:rPr>
          <w:rFonts w:ascii="Times New Roman" w:hAnsi="Times New Roman" w:cs="Times New Roman"/>
          <w:sz w:val="24"/>
          <w:szCs w:val="24"/>
        </w:rPr>
        <w:t xml:space="preserve"> «Финансовая грамотность» 2-4 классы /авт. </w:t>
      </w:r>
      <w:proofErr w:type="spellStart"/>
      <w:r w:rsidR="00E30D40" w:rsidRPr="0028070E">
        <w:rPr>
          <w:rFonts w:ascii="Times New Roman" w:hAnsi="Times New Roman" w:cs="Times New Roman"/>
          <w:sz w:val="24"/>
          <w:szCs w:val="24"/>
        </w:rPr>
        <w:t>Ю.Н.Корлюгова</w:t>
      </w:r>
      <w:proofErr w:type="spellEnd"/>
      <w:r w:rsidR="00E30D40" w:rsidRPr="0028070E">
        <w:rPr>
          <w:rFonts w:ascii="Times New Roman" w:hAnsi="Times New Roman" w:cs="Times New Roman"/>
          <w:sz w:val="24"/>
          <w:szCs w:val="24"/>
        </w:rPr>
        <w:t xml:space="preserve">.- М.:ВИТА-ПРЕСС,    2014.-16с (Дополнительное </w:t>
      </w:r>
      <w:proofErr w:type="spellStart"/>
      <w:r w:rsidR="00E30D40" w:rsidRPr="0028070E">
        <w:rPr>
          <w:rFonts w:ascii="Times New Roman" w:hAnsi="Times New Roman" w:cs="Times New Roman"/>
          <w:sz w:val="24"/>
          <w:szCs w:val="24"/>
        </w:rPr>
        <w:t>образование:Серия</w:t>
      </w:r>
      <w:proofErr w:type="spellEnd"/>
      <w:r w:rsidR="00E30D40" w:rsidRPr="0028070E">
        <w:rPr>
          <w:rFonts w:ascii="Times New Roman" w:hAnsi="Times New Roman" w:cs="Times New Roman"/>
          <w:sz w:val="24"/>
          <w:szCs w:val="24"/>
        </w:rPr>
        <w:t xml:space="preserve"> «Учимся разумному финансовому поведению»)</w:t>
      </w:r>
    </w:p>
    <w:p w:rsidR="00E30D40" w:rsidRDefault="00E30D40" w:rsidP="0028070E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8070E" w:rsidRPr="0028070E" w:rsidRDefault="0028070E" w:rsidP="0028070E">
      <w:pPr>
        <w:suppressAutoHyphens/>
        <w:autoSpaceDE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28070E">
        <w:rPr>
          <w:rFonts w:ascii="Times New Roman" w:hAnsi="Times New Roman"/>
          <w:sz w:val="24"/>
          <w:szCs w:val="24"/>
        </w:rPr>
        <w:t>Образовательная программа начального общего образования МОУ Шумовской   СШ на 2023-2024 учебный год (принята на заседании Педагогического совета 27.04.2021г. протокол №5, рассмотрена на заседании Совета школы26.04.2021 протокол  №4,  утверждена директором  школы 27.04.2021г., приказ № 200 (с изменениями  от 07.07.2023г., приказ  № 193/1)</w:t>
      </w:r>
    </w:p>
    <w:p w:rsidR="0028070E" w:rsidRDefault="0028070E" w:rsidP="0028070E">
      <w:pPr>
        <w:pStyle w:val="a3"/>
        <w:autoSpaceDE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8070E" w:rsidRPr="0028070E" w:rsidRDefault="0028070E" w:rsidP="0028070E">
      <w:pPr>
        <w:pStyle w:val="a3"/>
        <w:autoSpaceDE w:val="0"/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28070E">
        <w:rPr>
          <w:rFonts w:ascii="Times New Roman" w:hAnsi="Times New Roman"/>
          <w:sz w:val="24"/>
          <w:szCs w:val="24"/>
        </w:rPr>
        <w:t xml:space="preserve">Рабочая программа воспитания МОУ Шумовская СШ Ульяновского района Ульяновской области «Воспитание успехом» на 2021-2025 годы, приказ № 239 от 30.08.2023г., приказ педсовета № 1 от 29.08.2023г </w:t>
      </w:r>
    </w:p>
    <w:p w:rsidR="0028070E" w:rsidRPr="00752732" w:rsidRDefault="0028070E" w:rsidP="0028070E">
      <w:pPr>
        <w:pStyle w:val="a3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070E" w:rsidRDefault="0028070E" w:rsidP="00E30D40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autoSpaceDE w:val="0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30D40" w:rsidRDefault="00E30D40" w:rsidP="00E30D40">
      <w:pPr>
        <w:pStyle w:val="a3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обучающимися программы внеурочной деятельности «Основы финансовой грамотности»  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содержания опирается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формируются умения и навыки работы с текстами, таблицами, схемами, а также навыки поиска, анализа и представления информации и публичных выступлений.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sz w:val="24"/>
          <w:szCs w:val="24"/>
        </w:rPr>
        <w:t> изучения курса «Основы финансовой грамотности»: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 осознание себя как члена семьи, общества и государства: участие в обсуждении финансовых проблем семьи, принятии решений о семейном бюджете;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самостоятельности и осознание личной ответственности за свои поступки: планирование собственного бюджета и сбережений, понимание финансового положения семьи;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:rsidR="00E30D40" w:rsidRDefault="00E30D40" w:rsidP="00E30D40">
      <w:pPr>
        <w:ind w:left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>
        <w:rPr>
          <w:rFonts w:ascii="Times New Roman" w:hAnsi="Times New Roman" w:cs="Times New Roman"/>
          <w:sz w:val="24"/>
          <w:szCs w:val="24"/>
        </w:rPr>
        <w:t> изучения курса«Основы финансовой грамотности»: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Познавательные: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освоение способов решения проблем творческого и поискового характера: работа над проектами и исследования;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использование различных способов поиска, сбора, обработки, анализа и представления информации: поиск информации в Интернете, проведение простых опросов, построение таблиц, схем и диаграмм;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овладение базовыми предметными и </w:t>
      </w:r>
      <w:proofErr w:type="spellStart"/>
      <w:r>
        <w:rPr>
          <w:rFonts w:ascii="Times New Roman" w:hAnsi="Times New Roman" w:cs="Times New Roman"/>
        </w:rPr>
        <w:t>межпредметными</w:t>
      </w:r>
      <w:proofErr w:type="spellEnd"/>
      <w:r>
        <w:rPr>
          <w:rFonts w:ascii="Times New Roman" w:hAnsi="Times New Roman" w:cs="Times New Roman"/>
        </w:rPr>
        <w:t xml:space="preserve"> понятиями.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Регулятивные: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понимание цели своих действий в проектной и исследовательской деятельности;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составление простых планов с помощью учителя;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проявление познавательной и творческой инициативы;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оценка правильности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 w:cs="Times New Roman"/>
        </w:rPr>
        <w:t>взаимооценка</w:t>
      </w:r>
      <w:proofErr w:type="spellEnd"/>
      <w:r>
        <w:rPr>
          <w:rFonts w:ascii="Times New Roman" w:hAnsi="Times New Roman" w:cs="Times New Roman"/>
        </w:rPr>
        <w:t>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адекватное восприятие предложений товарищей, учителей, родителей.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Коммуникативные: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составление текстов в устной и письменной формах;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готовность слушать собеседника и вести диалог;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готовность признавать возможность существования различных точек зрения и права каждого иметь свою;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излагать своё мнение и аргументировать свою точку зрения 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оценку событий;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Результатом освоения </w:t>
      </w:r>
      <w:r>
        <w:rPr>
          <w:rFonts w:ascii="Times New Roman" w:hAnsi="Times New Roman" w:cs="Times New Roman"/>
          <w:b/>
        </w:rPr>
        <w:t>курса является</w:t>
      </w:r>
      <w:r>
        <w:rPr>
          <w:rFonts w:ascii="Times New Roman" w:hAnsi="Times New Roman" w:cs="Times New Roman"/>
        </w:rPr>
        <w:t>: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понимание и правильное использование экономических терминов;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представление о роли денег в семье и обществе;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характеризовать виды и функции денег;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знание источников доходов и направлений расходов семьи;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умение рассчитывать доходы и расходы и составлять простой семейный бюджет;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определение элементарных проблем в области семейных финансов и путей их решения;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проведение элементарных финансовых расчётов.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  <w:u w:val="single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1. Что такое деньги и какими они бывают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выгоды обмена.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свойства предмета, выполняющего роль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драгоценные металлы стали деньгами.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ситуации, в которых используются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бумажные деньги могут обесцениваться.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преимущества и недостатки разных видов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Составлять задачи с денежными расчётами.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2. История монет.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Монеты чеканили из благородных металлов. Первые монеты появились в Лидийском царстве. Качество монет гарантировалось государственной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образовании централизованного государства монеты стали едиными.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Аверс. Реверс. Гурт. Гербовая царская печать. </w:t>
      </w:r>
      <w:proofErr w:type="spellStart"/>
      <w:r>
        <w:rPr>
          <w:rFonts w:ascii="Times New Roman" w:hAnsi="Times New Roman" w:cs="Times New Roman"/>
        </w:rPr>
        <w:t>Ауреус</w:t>
      </w:r>
      <w:proofErr w:type="spellEnd"/>
      <w:r>
        <w:rPr>
          <w:rFonts w:ascii="Times New Roman" w:hAnsi="Times New Roman" w:cs="Times New Roman"/>
        </w:rPr>
        <w:t>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появились монеты.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устройство монеты.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Приводить примеры первых монет.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старинные российские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происхождение названий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3. Бумажные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появились бумажные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Оценивать преимущества и недостатки использования бумажных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Приводить примеры первых бумажных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первые российские бумажные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почему изготовление фальшивых денег является преступлением.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4. Безналичные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>
        <w:rPr>
          <w:rFonts w:ascii="Times New Roman" w:hAnsi="Times New Roman" w:cs="Times New Roman"/>
        </w:rPr>
        <w:t>Пин-код</w:t>
      </w:r>
      <w:proofErr w:type="spellEnd"/>
      <w:r>
        <w:rPr>
          <w:rFonts w:ascii="Times New Roman" w:hAnsi="Times New Roman" w:cs="Times New Roman"/>
        </w:rPr>
        <w:t>. Расчётные (дебетовые) карты. Кредитные карты.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виды денег.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роль банков.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условия вкладов и кредитов.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Рассчитывать проценты на простых примерах*.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принцип работы пластиковой карты.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5. Валюты.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Приводить примеры валют.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что такое резервная валюта.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понятие валютного курса.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Проводить простые расчёты с использованием валютного курса.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6. Откуда в семье берутся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Доход. Зарплата. Клад. Выигрыш в лотерею. Премия. Гонорар. Минимальный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и сравнивать источники доходов семьи.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причины различий в заработной плате.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как связаны профессии и образование.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Объяснять, что взять деньги взаймы можно у знакомых и в банке.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ситуации, при которых выплачиваются пособия, приводить примеры пособий.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7. На что семьи тратят деньги.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расходы. Переменные расходы. Сезонные расходы.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Объяснять причины, по которым люди делают покупки.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Описывать направления расходов семьи.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Рассчитывать доли расходов на разные товары и услуги.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и оценивать виды рекламы.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• Обсуждать воздействие рекламы и </w:t>
      </w:r>
      <w:proofErr w:type="spellStart"/>
      <w:r>
        <w:rPr>
          <w:rFonts w:ascii="Times New Roman" w:hAnsi="Times New Roman" w:cs="Times New Roman"/>
        </w:rPr>
        <w:t>промоакций</w:t>
      </w:r>
      <w:proofErr w:type="spellEnd"/>
      <w:r>
        <w:rPr>
          <w:rFonts w:ascii="Times New Roman" w:hAnsi="Times New Roman" w:cs="Times New Roman"/>
        </w:rPr>
        <w:t xml:space="preserve"> на принятие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решений о покупке.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Составлять собственный план расходов.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Раздел 8. Как правильно планировать семейный бюджет.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противном случае придётся брать кредит и платить проценты.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Основные понятия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Семейный бюджет. Бюджет Российской Федерации. Сбережения (накопления). Долг.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Компетенции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Сравнивать доходы и расходы и принимать решения.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• Объяснять последствия образования долгов.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 Составлять семейный бюджет на условных примерах.</w:t>
      </w: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E30D40" w:rsidRDefault="00E30D40" w:rsidP="00E30D40">
      <w:pPr>
        <w:ind w:left="708"/>
        <w:jc w:val="both"/>
        <w:rPr>
          <w:rFonts w:ascii="Times New Roman" w:hAnsi="Times New Roman" w:cs="Times New Roman"/>
        </w:rPr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E30D40" w:rsidRDefault="00E30D40" w:rsidP="00E30D40">
      <w:pPr>
        <w:spacing w:after="0"/>
        <w:ind w:left="708"/>
        <w:jc w:val="both"/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7560" w:rsidRDefault="0093756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D40" w:rsidRPr="00E30D40" w:rsidRDefault="00E30D4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D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E30D40" w:rsidRPr="00E30D40" w:rsidRDefault="00E30D40" w:rsidP="00E30D40">
      <w:pPr>
        <w:spacing w:after="0"/>
        <w:ind w:left="708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30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"/>
        <w:gridCol w:w="6"/>
        <w:gridCol w:w="28"/>
        <w:gridCol w:w="4218"/>
        <w:gridCol w:w="6"/>
        <w:gridCol w:w="29"/>
        <w:gridCol w:w="1560"/>
        <w:gridCol w:w="1276"/>
        <w:gridCol w:w="1559"/>
      </w:tblGrid>
      <w:tr w:rsidR="00E30D40" w:rsidTr="00E30D40">
        <w:trPr>
          <w:trHeight w:val="488"/>
        </w:trPr>
        <w:tc>
          <w:tcPr>
            <w:tcW w:w="6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595" w:type="dxa"/>
            <w:gridSpan w:val="3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Дата проведения</w:t>
            </w:r>
          </w:p>
        </w:tc>
      </w:tr>
      <w:tr w:rsidR="00E30D40" w:rsidTr="00E30D40">
        <w:trPr>
          <w:trHeight w:val="487"/>
        </w:trPr>
        <w:tc>
          <w:tcPr>
            <w:tcW w:w="648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30D40" w:rsidRDefault="00E3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30D40" w:rsidRDefault="00E3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E30D40" w:rsidRDefault="00E30D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E30D40" w:rsidTr="00E30D40">
        <w:trPr>
          <w:gridAfter w:val="3"/>
          <w:wAfter w:w="4395" w:type="dxa"/>
        </w:trPr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0"/>
              <w:rPr>
                <w:rFonts w:cs="Times New Roman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1.Что такое деньги и какими они бывают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появились деньги.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rPr>
          <w:gridAfter w:val="1"/>
          <w:wAfter w:w="1559" w:type="dxa"/>
        </w:trPr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Товарные деньги.</w:t>
            </w:r>
          </w:p>
        </w:tc>
        <w:tc>
          <w:tcPr>
            <w:tcW w:w="15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Преимущества и недостатки разных видов товарных денег.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0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 История монет.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монет.</w:t>
            </w:r>
          </w:p>
        </w:tc>
        <w:tc>
          <w:tcPr>
            <w:tcW w:w="159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творческих работ.</w:t>
            </w:r>
          </w:p>
        </w:tc>
        <w:tc>
          <w:tcPr>
            <w:tcW w:w="15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5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Первые монеты на Руси.</w:t>
            </w:r>
          </w:p>
        </w:tc>
        <w:tc>
          <w:tcPr>
            <w:tcW w:w="158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Устройство монет.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Бумажные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Бумажные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бумажных денег от подделок.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Безналичные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Безналичные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работы пластиковой карты.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Безналичные деньги являются информацией на банковских счетах.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 5. Валюты.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Валютный курс.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Резервная валюта.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простых расчетов с использованием валютного курса.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по теме «Деньги».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 Откуда в семье берутся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 семье берутся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размер оплаты труда.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размер оплаты труда.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нетрудоспособных лиц.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 На что семьи тратят деньги.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6ч.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семьи тратят деньги. Расходы.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что семьи тратят деньги. Расходы.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рекламы на принятие решений о покупке.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собственного плана расходов.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4935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8. Как правильно планировать семейный бюджет.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правильно планировать семейный бюджет.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0D40" w:rsidTr="00E30D40">
        <w:tc>
          <w:tcPr>
            <w:tcW w:w="68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25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Обзорный урок. Рефлексия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E30D40" w:rsidRDefault="00E30D4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D398E" w:rsidRDefault="00FD398E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/>
    <w:p w:rsidR="000B6A0C" w:rsidRDefault="000B6A0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6949440</wp:posOffset>
            </wp:positionH>
            <wp:positionV relativeFrom="paragraph">
              <wp:posOffset>5680710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B6A0C" w:rsidSect="00937560"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45255"/>
    <w:multiLevelType w:val="hybridMultilevel"/>
    <w:tmpl w:val="79F6635C"/>
    <w:lvl w:ilvl="0" w:tplc="414EC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105791"/>
    <w:multiLevelType w:val="hybridMultilevel"/>
    <w:tmpl w:val="622490AE"/>
    <w:lvl w:ilvl="0" w:tplc="414ECD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D439B"/>
    <w:multiLevelType w:val="hybridMultilevel"/>
    <w:tmpl w:val="870C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30D40"/>
    <w:rsid w:val="000B6A0C"/>
    <w:rsid w:val="001923AE"/>
    <w:rsid w:val="0028070E"/>
    <w:rsid w:val="00435843"/>
    <w:rsid w:val="00470330"/>
    <w:rsid w:val="004F2F1E"/>
    <w:rsid w:val="0051670C"/>
    <w:rsid w:val="00922E03"/>
    <w:rsid w:val="00937560"/>
    <w:rsid w:val="00CF55E9"/>
    <w:rsid w:val="00E30D40"/>
    <w:rsid w:val="00EA2A99"/>
    <w:rsid w:val="00FD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D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75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2021-09-02T17:44:00Z</cp:lastPrinted>
  <dcterms:created xsi:type="dcterms:W3CDTF">2021-09-01T11:52:00Z</dcterms:created>
  <dcterms:modified xsi:type="dcterms:W3CDTF">2023-10-12T15:47:00Z</dcterms:modified>
</cp:coreProperties>
</file>